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9B0EB14" w:rsidP="2F6B9569" w:rsidRDefault="79B0EB14" w14:paraId="0BB879EC" w14:textId="66CC47C9">
      <w:pPr>
        <w:pStyle w:val="Heading1"/>
        <w:jc w:val="center"/>
        <w:rPr>
          <w:rFonts w:ascii="Aptos" w:hAnsi="Aptos" w:eastAsia="Aptos" w:cs="Aptos"/>
          <w:color w:val="000000" w:themeColor="text1" w:themeTint="FF" w:themeShade="FF"/>
          <w:sz w:val="36"/>
          <w:szCs w:val="36"/>
          <w:lang w:val="es-ES"/>
        </w:rPr>
      </w:pPr>
      <w:r w:rsidRPr="2F6B9569" w:rsidR="79B0EB14">
        <w:rPr>
          <w:rFonts w:ascii="Aptos" w:hAnsi="Aptos" w:eastAsia="Aptos" w:cs="Aptos"/>
          <w:color w:val="000000" w:themeColor="text1" w:themeTint="FF" w:themeShade="FF"/>
          <w:sz w:val="36"/>
          <w:szCs w:val="36"/>
          <w:lang w:val="es-ES"/>
        </w:rPr>
        <w:t>Día del Agente de seguros: una figura clave en la protección de lo que más importa</w:t>
      </w:r>
    </w:p>
    <w:p w:rsidR="2F6B9569" w:rsidP="2F6B9569" w:rsidRDefault="2F6B9569" w14:paraId="55619508" w14:textId="7A175E8B">
      <w:pPr>
        <w:pStyle w:val="Normal"/>
        <w:rPr>
          <w:lang w:val="es-ES"/>
        </w:rPr>
      </w:pPr>
    </w:p>
    <w:p w:rsidR="3D636A15" w:rsidP="2F6B9569" w:rsidRDefault="3D636A15" w14:paraId="64723FC6" w14:textId="0C951BDA">
      <w:pPr>
        <w:pStyle w:val="Normal"/>
        <w:jc w:val="center"/>
        <w:rPr>
          <w:rFonts w:ascii="Aptos" w:hAnsi="Aptos" w:eastAsia="Aptos" w:cs="Aptos"/>
          <w:i w:val="1"/>
          <w:iCs w:val="1"/>
          <w:lang w:val="es-ES"/>
        </w:rPr>
      </w:pPr>
      <w:r w:rsidRPr="2F6B9569" w:rsidR="3D636A15">
        <w:rPr>
          <w:rFonts w:ascii="Aptos" w:hAnsi="Aptos" w:eastAsia="Aptos" w:cs="Aptos"/>
          <w:i w:val="1"/>
          <w:iCs w:val="1"/>
          <w:lang w:val="es-ES"/>
        </w:rPr>
        <w:t xml:space="preserve">En el marco del Día del Agente, conmemorado el 7 de septiembre, </w:t>
      </w:r>
      <w:r w:rsidRPr="2F6B9569" w:rsidR="3D636A15">
        <w:rPr>
          <w:rFonts w:ascii="Aptos" w:hAnsi="Aptos" w:eastAsia="Aptos" w:cs="Aptos"/>
          <w:i w:val="1"/>
          <w:iCs w:val="1"/>
          <w:lang w:val="es-ES"/>
        </w:rPr>
        <w:t>Zurich</w:t>
      </w:r>
      <w:r w:rsidRPr="2F6B9569" w:rsidR="3D636A15">
        <w:rPr>
          <w:rFonts w:ascii="Aptos" w:hAnsi="Aptos" w:eastAsia="Aptos" w:cs="Aptos"/>
          <w:i w:val="1"/>
          <w:iCs w:val="1"/>
          <w:lang w:val="es-ES"/>
        </w:rPr>
        <w:t xml:space="preserve"> destaca</w:t>
      </w:r>
      <w:r w:rsidRPr="2F6B9569" w:rsidR="3D636A15">
        <w:rPr>
          <w:rFonts w:ascii="Aptos" w:hAnsi="Aptos" w:eastAsia="Aptos" w:cs="Aptos"/>
          <w:i w:val="1"/>
          <w:iCs w:val="1"/>
          <w:lang w:val="es-ES"/>
        </w:rPr>
        <w:t xml:space="preserve"> la labor de los agentes como aliados indispensables para tomar decisiones informadas y proteger el patrimonio de las personas.</w:t>
      </w:r>
    </w:p>
    <w:p w:rsidRPr="00B830DC" w:rsidR="36701565" w:rsidP="36701565" w:rsidRDefault="36701565" w14:paraId="51C0690F" w14:textId="5BBC6538">
      <w:pPr>
        <w:rPr>
          <w:lang w:val="es-ES"/>
        </w:rPr>
      </w:pPr>
    </w:p>
    <w:p w:rsidRPr="00B830DC" w:rsidR="009442E5" w:rsidP="2D9AA001" w:rsidRDefault="36701565" w14:paraId="1ACBF5A0" w14:textId="10BBB9B2">
      <w:pPr>
        <w:spacing w:after="240"/>
        <w:jc w:val="both"/>
        <w:rPr>
          <w:rFonts w:ascii="Aptos" w:hAnsi="Aptos" w:eastAsia="Aptos" w:cs="Aptos"/>
          <w:sz w:val="24"/>
          <w:szCs w:val="24"/>
          <w:lang w:val="es-ES"/>
        </w:rPr>
      </w:pPr>
      <w:r w:rsidRPr="1D60FF02" w:rsidR="36701565">
        <w:rPr>
          <w:rFonts w:ascii="Aptos" w:hAnsi="Aptos" w:eastAsia="Aptos" w:cs="Aptos"/>
          <w:sz w:val="24"/>
          <w:szCs w:val="24"/>
          <w:lang w:val="es-ES"/>
        </w:rPr>
        <w:t xml:space="preserve">Ciudad de México, </w:t>
      </w:r>
      <w:r w:rsidRPr="1D60FF02" w:rsidR="74ECD885">
        <w:rPr>
          <w:rFonts w:ascii="Aptos" w:hAnsi="Aptos" w:eastAsia="Aptos" w:cs="Aptos"/>
          <w:sz w:val="24"/>
          <w:szCs w:val="24"/>
          <w:lang w:val="es-ES"/>
        </w:rPr>
        <w:t>1ero de septiembre</w:t>
      </w:r>
      <w:r w:rsidRPr="1D60FF02" w:rsidR="36701565">
        <w:rPr>
          <w:rFonts w:ascii="Aptos" w:hAnsi="Aptos" w:eastAsia="Aptos" w:cs="Aptos"/>
          <w:sz w:val="24"/>
          <w:szCs w:val="24"/>
          <w:lang w:val="es-ES"/>
        </w:rPr>
        <w:t xml:space="preserve"> 2025.- Aunque el acceso digital ha transformado muchas industrias, cuando se trata de contratar un seguro, la guía de un agente sigue siendo una de las formas más eficaces para entender realmente qué estás comprando y por qué lo necesitas.</w:t>
      </w:r>
    </w:p>
    <w:p w:rsidRPr="00B830DC" w:rsidR="009442E5" w:rsidP="2D9AA001" w:rsidRDefault="36701565" w14:paraId="1594D21D" w14:textId="77777777">
      <w:pPr>
        <w:spacing w:after="240"/>
        <w:jc w:val="both"/>
        <w:rPr>
          <w:rFonts w:ascii="Aptos" w:hAnsi="Aptos" w:eastAsia="Aptos" w:cs="Aptos"/>
          <w:sz w:val="24"/>
          <w:szCs w:val="24"/>
          <w:lang w:val="es-ES"/>
        </w:rPr>
      </w:pPr>
      <w:r w:rsidRPr="00B830DC">
        <w:rPr>
          <w:rFonts w:ascii="Aptos" w:hAnsi="Aptos" w:eastAsia="Aptos" w:cs="Aptos"/>
          <w:sz w:val="24"/>
          <w:szCs w:val="24"/>
          <w:lang w:val="es-ES"/>
        </w:rPr>
        <w:t>Uno de los principales obstáculos para que más personas contraten un seguro es la falta de información clara y personalizada. La mayoría de los usuarios no son especialistas en seguros, y no tienen por qué serlo: los términos técnicos, las múltiples coberturas y las condiciones específicas pueden resultar confusos sin orientación adecuada.</w:t>
      </w:r>
    </w:p>
    <w:p w:rsidRPr="00B830DC" w:rsidR="009442E5" w:rsidP="2D9AA001" w:rsidRDefault="36701565" w14:paraId="003DF1C7" w14:textId="77777777">
      <w:pPr>
        <w:spacing w:after="240"/>
        <w:jc w:val="both"/>
        <w:rPr>
          <w:rFonts w:ascii="Aptos" w:hAnsi="Aptos" w:eastAsia="Aptos" w:cs="Aptos"/>
          <w:sz w:val="24"/>
          <w:szCs w:val="24"/>
          <w:lang w:val="es-ES"/>
        </w:rPr>
      </w:pPr>
      <w:r w:rsidRPr="00B830DC">
        <w:rPr>
          <w:rFonts w:ascii="Aptos" w:hAnsi="Aptos" w:eastAsia="Aptos" w:cs="Aptos"/>
          <w:sz w:val="24"/>
          <w:szCs w:val="24"/>
          <w:lang w:val="es-ES"/>
        </w:rPr>
        <w:t>¿Qué hace un agente por ti?</w:t>
      </w:r>
    </w:p>
    <w:p w:rsidRPr="00B830DC" w:rsidR="009442E5" w:rsidP="2D9AA001" w:rsidRDefault="36701565" w14:paraId="35151FC4" w14:textId="77777777">
      <w:pPr>
        <w:spacing w:after="240"/>
        <w:jc w:val="both"/>
        <w:rPr>
          <w:rFonts w:ascii="Aptos" w:hAnsi="Aptos" w:eastAsia="Aptos" w:cs="Aptos"/>
          <w:sz w:val="24"/>
          <w:szCs w:val="24"/>
          <w:lang w:val="es-ES"/>
        </w:rPr>
      </w:pPr>
      <w:r w:rsidRPr="00B830DC">
        <w:rPr>
          <w:rFonts w:ascii="Aptos" w:hAnsi="Aptos" w:eastAsia="Aptos" w:cs="Aptos"/>
          <w:sz w:val="24"/>
          <w:szCs w:val="24"/>
          <w:lang w:val="es-ES"/>
        </w:rPr>
        <w:t>Contratar un seguro a través de un agente no solo es más rápido. También es más seguro. Estos profesionales:</w:t>
      </w:r>
    </w:p>
    <w:p w:rsidRPr="00B830DC" w:rsidR="009442E5" w:rsidP="00C678F9" w:rsidRDefault="36701565" w14:paraId="709BF5D0" w14:textId="77777777">
      <w:pPr>
        <w:spacing w:after="240"/>
        <w:rPr>
          <w:rFonts w:ascii="Aptos" w:hAnsi="Aptos" w:eastAsia="Aptos" w:cs="Aptos"/>
          <w:sz w:val="24"/>
          <w:szCs w:val="24"/>
          <w:lang w:val="es-ES"/>
        </w:rPr>
      </w:pPr>
      <w:r w:rsidRPr="00B830DC">
        <w:rPr>
          <w:rFonts w:ascii="Aptos" w:hAnsi="Aptos" w:eastAsia="Aptos" w:cs="Aptos"/>
          <w:sz w:val="24"/>
          <w:szCs w:val="24"/>
          <w:lang w:val="es-ES"/>
        </w:rPr>
        <w:t>- Ayudan a elegir una cobertura adecuada a las necesidades reales del usuario.</w:t>
      </w:r>
      <w:r w:rsidRPr="00B830DC" w:rsidR="00C678F9">
        <w:rPr>
          <w:lang w:val="es-ES"/>
        </w:rPr>
        <w:br/>
      </w:r>
      <w:r w:rsidRPr="00B830DC">
        <w:rPr>
          <w:rFonts w:ascii="Aptos" w:hAnsi="Aptos" w:eastAsia="Aptos" w:cs="Aptos"/>
          <w:sz w:val="24"/>
          <w:szCs w:val="24"/>
          <w:lang w:val="es-ES"/>
        </w:rPr>
        <w:t>- Explican el lenguaje técnico de forma accesible.</w:t>
      </w:r>
      <w:r w:rsidRPr="00B830DC" w:rsidR="00C678F9">
        <w:rPr>
          <w:lang w:val="es-ES"/>
        </w:rPr>
        <w:br/>
      </w:r>
      <w:r w:rsidRPr="00B830DC">
        <w:rPr>
          <w:rFonts w:ascii="Aptos" w:hAnsi="Aptos" w:eastAsia="Aptos" w:cs="Aptos"/>
          <w:sz w:val="24"/>
          <w:szCs w:val="24"/>
          <w:lang w:val="es-ES"/>
        </w:rPr>
        <w:t>- Alertan sobre exclusiones o condiciones relevantes que podrían pasar desapercibidas.</w:t>
      </w:r>
      <w:r w:rsidRPr="00B830DC" w:rsidR="00C678F9">
        <w:rPr>
          <w:lang w:val="es-ES"/>
        </w:rPr>
        <w:br/>
      </w:r>
      <w:r w:rsidRPr="00B830DC">
        <w:rPr>
          <w:rFonts w:ascii="Aptos" w:hAnsi="Aptos" w:eastAsia="Aptos" w:cs="Aptos"/>
          <w:sz w:val="24"/>
          <w:szCs w:val="24"/>
          <w:lang w:val="es-ES"/>
        </w:rPr>
        <w:t>- Acompañan al asegurado a lo largo del ciclo de vida de la póliza, especialmente durante un siniestro.</w:t>
      </w:r>
    </w:p>
    <w:p w:rsidRPr="00B830DC" w:rsidR="009442E5" w:rsidP="2D9AA001" w:rsidRDefault="36701565" w14:paraId="6F296F38" w14:textId="77777777">
      <w:pPr>
        <w:spacing w:after="240"/>
        <w:jc w:val="both"/>
        <w:rPr>
          <w:rFonts w:ascii="Aptos" w:hAnsi="Aptos" w:eastAsia="Aptos" w:cs="Aptos"/>
          <w:sz w:val="24"/>
          <w:szCs w:val="24"/>
          <w:lang w:val="es-ES"/>
        </w:rPr>
      </w:pPr>
      <w:r w:rsidRPr="00B830DC">
        <w:rPr>
          <w:rFonts w:ascii="Aptos" w:hAnsi="Aptos" w:eastAsia="Aptos" w:cs="Aptos"/>
          <w:sz w:val="24"/>
          <w:szCs w:val="24"/>
          <w:lang w:val="es-ES"/>
        </w:rPr>
        <w:t>¿Cómo optimizar la contratación con un agente?</w:t>
      </w:r>
    </w:p>
    <w:p w:rsidRPr="00B830DC" w:rsidR="009442E5" w:rsidP="2D9AA001" w:rsidRDefault="36701565" w14:paraId="138DCF61" w14:textId="77777777">
      <w:pPr>
        <w:spacing w:after="240"/>
        <w:jc w:val="both"/>
        <w:rPr>
          <w:rFonts w:ascii="Aptos" w:hAnsi="Aptos" w:eastAsia="Aptos" w:cs="Aptos"/>
          <w:sz w:val="24"/>
          <w:szCs w:val="24"/>
          <w:lang w:val="es-ES"/>
        </w:rPr>
      </w:pPr>
      <w:r w:rsidRPr="00B830DC">
        <w:rPr>
          <w:rFonts w:ascii="Aptos" w:hAnsi="Aptos" w:eastAsia="Aptos" w:cs="Aptos"/>
          <w:sz w:val="24"/>
          <w:szCs w:val="24"/>
          <w:lang w:val="es-ES"/>
        </w:rPr>
        <w:t>Zurich recomienda tres pasos básicos para que la experiencia con un agente sea más eficiente y valiosa:</w:t>
      </w:r>
    </w:p>
    <w:p w:rsidRPr="00B830DC" w:rsidR="009442E5" w:rsidP="2D9AA001" w:rsidRDefault="36701565" w14:paraId="5B3E31CA" w14:textId="77777777">
      <w:pPr>
        <w:spacing w:after="240"/>
        <w:jc w:val="both"/>
        <w:rPr>
          <w:rFonts w:ascii="Aptos" w:hAnsi="Aptos" w:eastAsia="Aptos" w:cs="Aptos"/>
          <w:sz w:val="24"/>
          <w:szCs w:val="24"/>
          <w:lang w:val="es-ES"/>
        </w:rPr>
      </w:pPr>
      <w:r w:rsidRPr="00B830DC">
        <w:rPr>
          <w:rFonts w:ascii="Aptos" w:hAnsi="Aptos" w:eastAsia="Aptos" w:cs="Aptos"/>
          <w:sz w:val="24"/>
          <w:szCs w:val="24"/>
          <w:lang w:val="es-ES"/>
        </w:rPr>
        <w:t>1. Tener claridad sobre lo que se desea proteger: el auto, la familia, el patrimonio.</w:t>
      </w:r>
      <w:r w:rsidRPr="00B830DC" w:rsidR="00C678F9">
        <w:rPr>
          <w:lang w:val="es-ES"/>
        </w:rPr>
        <w:br/>
      </w:r>
      <w:r w:rsidRPr="00B830DC">
        <w:rPr>
          <w:rFonts w:ascii="Aptos" w:hAnsi="Aptos" w:eastAsia="Aptos" w:cs="Aptos"/>
          <w:sz w:val="24"/>
          <w:szCs w:val="24"/>
          <w:lang w:val="es-ES"/>
        </w:rPr>
        <w:t>2. Hacer preguntas sin reservas: entender es parte esencial de contratar.</w:t>
      </w:r>
      <w:r w:rsidRPr="00B830DC" w:rsidR="00C678F9">
        <w:rPr>
          <w:lang w:val="es-ES"/>
        </w:rPr>
        <w:br/>
      </w:r>
      <w:r w:rsidRPr="00B830DC">
        <w:rPr>
          <w:rFonts w:ascii="Aptos" w:hAnsi="Aptos" w:eastAsia="Aptos" w:cs="Aptos"/>
          <w:sz w:val="24"/>
          <w:szCs w:val="24"/>
          <w:lang w:val="es-ES"/>
        </w:rPr>
        <w:t>3. Verificar que el agente esté certificado y cuente con acceso a productos adecuados al perfil del usuario.</w:t>
      </w:r>
    </w:p>
    <w:p w:rsidRPr="00B830DC" w:rsidR="009442E5" w:rsidP="2D9AA001" w:rsidRDefault="36701565" w14:paraId="1A40692F" w14:textId="77777777">
      <w:pPr>
        <w:spacing w:after="240"/>
        <w:jc w:val="both"/>
        <w:rPr>
          <w:rFonts w:ascii="Aptos" w:hAnsi="Aptos" w:eastAsia="Aptos" w:cs="Aptos"/>
          <w:sz w:val="24"/>
          <w:szCs w:val="24"/>
          <w:lang w:val="es-ES"/>
        </w:rPr>
      </w:pPr>
      <w:r w:rsidRPr="00B830DC">
        <w:rPr>
          <w:rFonts w:ascii="Aptos" w:hAnsi="Aptos" w:eastAsia="Aptos" w:cs="Aptos"/>
          <w:sz w:val="24"/>
          <w:szCs w:val="24"/>
          <w:lang w:val="es-ES"/>
        </w:rPr>
        <w:lastRenderedPageBreak/>
        <w:t>Una contratación más humana</w:t>
      </w:r>
    </w:p>
    <w:p w:rsidRPr="00B830DC" w:rsidR="009442E5" w:rsidP="2D9AA001" w:rsidRDefault="36701565" w14:paraId="47005634" w14:textId="77777777">
      <w:pPr>
        <w:spacing w:after="240"/>
        <w:jc w:val="both"/>
        <w:rPr>
          <w:rFonts w:ascii="Aptos" w:hAnsi="Aptos" w:eastAsia="Aptos" w:cs="Aptos"/>
          <w:sz w:val="24"/>
          <w:szCs w:val="24"/>
          <w:lang w:val="es-ES"/>
        </w:rPr>
      </w:pPr>
      <w:r w:rsidRPr="00B830DC">
        <w:rPr>
          <w:rFonts w:ascii="Aptos" w:hAnsi="Aptos" w:eastAsia="Aptos" w:cs="Aptos"/>
          <w:sz w:val="24"/>
          <w:szCs w:val="24"/>
          <w:lang w:val="es-ES"/>
        </w:rPr>
        <w:t>En un contexto saturado de opciones y plataformas digitales, los agentes representan un canal confiable, cercano y eficaz para tomar decisiones mejor informadas. Zurich trabaja de la mano con una red de agentes capacitados para brindar a cada usuario una experiencia de contratación que combine eficiencia, claridad y respaldo.</w:t>
      </w:r>
    </w:p>
    <w:p w:rsidR="009442E5" w:rsidP="36701565" w:rsidRDefault="009442E5" w14:paraId="13E247C3" w14:textId="5934DEAD">
      <w:pPr>
        <w:spacing w:after="240"/>
        <w:rPr>
          <w:rFonts w:ascii="Aptos" w:hAnsi="Aptos" w:eastAsia="Aptos" w:cs="Aptos"/>
          <w:sz w:val="24"/>
          <w:szCs w:val="24"/>
          <w:lang w:val="es-ES"/>
        </w:rPr>
      </w:pPr>
    </w:p>
    <w:sectPr w:rsidR="009442E5" w:rsidSect="00034616">
      <w:headerReference w:type="default" r:id="rId15"/>
      <w:footerReference w:type="even" r:id="rId16"/>
      <w:footerReference w:type="default" r:id="rId17"/>
      <w:footerReference w:type="first" r:id="rId18"/>
      <w:pgSz w:w="12240" w:h="15840" w:orient="portrait"/>
      <w:pgMar w:top="1440" w:right="1800" w:bottom="1440" w:left="180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78F9" w:rsidRDefault="00C678F9" w14:paraId="7DDE24E3" w14:textId="77777777">
      <w:pPr>
        <w:spacing w:after="0" w:line="240" w:lineRule="auto"/>
      </w:pPr>
      <w:r>
        <w:separator/>
      </w:r>
    </w:p>
  </w:endnote>
  <w:endnote w:type="continuationSeparator" w:id="0">
    <w:p w:rsidR="00C678F9" w:rsidRDefault="00C678F9" w14:paraId="1E130E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830DC" w:rsidRDefault="00B830DC" w14:paraId="73ABE374" w14:textId="5398F74E">
    <w:pPr>
      <w:pStyle w:val="Footer"/>
    </w:pPr>
    <w:r>
      <w:rPr>
        <w:noProof/>
      </w:rPr>
      <mc:AlternateContent>
        <mc:Choice Requires="wps">
          <w:drawing>
            <wp:anchor distT="0" distB="0" distL="0" distR="0" simplePos="0" relativeHeight="251659264" behindDoc="0" locked="0" layoutInCell="1" allowOverlap="1" wp14:anchorId="2E543FA2" wp14:editId="0ECD53C4">
              <wp:simplePos x="635" y="635"/>
              <wp:positionH relativeFrom="page">
                <wp:align>left</wp:align>
              </wp:positionH>
              <wp:positionV relativeFrom="page">
                <wp:align>bottom</wp:align>
              </wp:positionV>
              <wp:extent cx="1310640" cy="368935"/>
              <wp:effectExtent l="0" t="0" r="10160" b="0"/>
              <wp:wrapNone/>
              <wp:docPr id="838707536"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B830DC" w:rsidR="00B830DC" w:rsidP="00B830DC" w:rsidRDefault="00B830DC" w14:paraId="3FE58E8D" w14:textId="649A8200">
                          <w:pPr>
                            <w:spacing w:after="0"/>
                            <w:rPr>
                              <w:rFonts w:ascii="Calibri" w:hAnsi="Calibri" w:eastAsia="Calibri" w:cs="Calibri"/>
                              <w:noProof/>
                              <w:color w:val="000000"/>
                              <w:sz w:val="20"/>
                              <w:szCs w:val="20"/>
                            </w:rPr>
                          </w:pPr>
                          <w:r w:rsidRPr="00B830DC">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E543FA2">
              <v:stroke joinstyle="miter"/>
              <v:path gradientshapeok="t" o:connecttype="rect"/>
            </v:shapetype>
            <v:shape id="Text Box 2" style="position:absolute;margin-left:0;margin-top:0;width:103.2pt;height:29.05pt;z-index:251659264;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">
              <v:textbox style="mso-fit-shape-to-text:t" inset="20pt,0,0,15pt">
                <w:txbxContent>
                  <w:p w:rsidRPr="00B830DC" w:rsidR="00B830DC" w:rsidP="00B830DC" w:rsidRDefault="00B830DC" w14:paraId="3FE58E8D" w14:textId="649A8200">
                    <w:pPr>
                      <w:spacing w:after="0"/>
                      <w:rPr>
                        <w:rFonts w:ascii="Calibri" w:hAnsi="Calibri" w:eastAsia="Calibri" w:cs="Calibri"/>
                        <w:noProof/>
                        <w:color w:val="000000"/>
                        <w:sz w:val="20"/>
                        <w:szCs w:val="20"/>
                      </w:rPr>
                    </w:pPr>
                    <w:r w:rsidRPr="00B830DC">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7703134F" w:rsidTr="7703134F" w14:paraId="73A2C383" w14:textId="77777777">
      <w:trPr>
        <w:trHeight w:val="300"/>
      </w:trPr>
      <w:tc>
        <w:tcPr>
          <w:tcW w:w="2880" w:type="dxa"/>
        </w:tcPr>
        <w:p w:rsidR="7703134F" w:rsidP="7703134F" w:rsidRDefault="00B830DC" w14:paraId="517B771A" w14:textId="5B45121F">
          <w:pPr>
            <w:pStyle w:val="Header"/>
            <w:ind w:left="-115"/>
          </w:pPr>
          <w:r>
            <w:rPr>
              <w:noProof/>
            </w:rPr>
            <mc:AlternateContent>
              <mc:Choice Requires="wps">
                <w:drawing>
                  <wp:anchor distT="0" distB="0" distL="0" distR="0" simplePos="0" relativeHeight="251660288" behindDoc="0" locked="0" layoutInCell="1" allowOverlap="1" wp14:anchorId="03D51DEF" wp14:editId="35DA5C35">
                    <wp:simplePos x="0" y="0"/>
                    <wp:positionH relativeFrom="page">
                      <wp:align>left</wp:align>
                    </wp:positionH>
                    <wp:positionV relativeFrom="page">
                      <wp:align>bottom</wp:align>
                    </wp:positionV>
                    <wp:extent cx="1310640" cy="368935"/>
                    <wp:effectExtent l="0" t="0" r="10160" b="0"/>
                    <wp:wrapNone/>
                    <wp:docPr id="9985812"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B830DC" w:rsidR="00B830DC" w:rsidP="00B830DC" w:rsidRDefault="00B830DC" w14:paraId="25BFD17B" w14:textId="4AD41381">
                                <w:pPr>
                                  <w:spacing w:after="0"/>
                                  <w:rPr>
                                    <w:rFonts w:ascii="Calibri" w:hAnsi="Calibri" w:eastAsia="Calibri" w:cs="Calibri"/>
                                    <w:noProof/>
                                    <w:color w:val="000000"/>
                                    <w:sz w:val="20"/>
                                    <w:szCs w:val="20"/>
                                  </w:rPr>
                                </w:pPr>
                                <w:r w:rsidRPr="00B830DC">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3D51DEF">
                    <v:stroke joinstyle="miter"/>
                    <v:path gradientshapeok="t" o:connecttype="rect"/>
                  </v:shapetype>
                  <v:shape id="Text Box 3" style="position:absolute;left:0;text-align:left;margin-left:0;margin-top:0;width:103.2pt;height:29.05pt;z-index:251660288;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">
                    <v:textbox style="mso-fit-shape-to-text:t" inset="20pt,0,0,15pt">
                      <w:txbxContent>
                        <w:p w:rsidRPr="00B830DC" w:rsidR="00B830DC" w:rsidP="00B830DC" w:rsidRDefault="00B830DC" w14:paraId="25BFD17B" w14:textId="4AD41381">
                          <w:pPr>
                            <w:spacing w:after="0"/>
                            <w:rPr>
                              <w:rFonts w:ascii="Calibri" w:hAnsi="Calibri" w:eastAsia="Calibri" w:cs="Calibri"/>
                              <w:noProof/>
                              <w:color w:val="000000"/>
                              <w:sz w:val="20"/>
                              <w:szCs w:val="20"/>
                            </w:rPr>
                          </w:pPr>
                          <w:r w:rsidRPr="00B830DC">
                            <w:rPr>
                              <w:rFonts w:ascii="Calibri" w:hAnsi="Calibri" w:eastAsia="Calibri" w:cs="Calibri"/>
                              <w:noProof/>
                              <w:color w:val="000000"/>
                              <w:sz w:val="20"/>
                              <w:szCs w:val="20"/>
                            </w:rPr>
                            <w:t>INTERNAL USE ONLY</w:t>
                          </w:r>
                        </w:p>
                      </w:txbxContent>
                    </v:textbox>
                    <w10:wrap anchorx="page" anchory="page"/>
                  </v:shape>
                </w:pict>
              </mc:Fallback>
            </mc:AlternateContent>
          </w:r>
        </w:p>
      </w:tc>
      <w:tc>
        <w:tcPr>
          <w:tcW w:w="2880" w:type="dxa"/>
        </w:tcPr>
        <w:p w:rsidR="7703134F" w:rsidP="7703134F" w:rsidRDefault="7703134F" w14:paraId="15B22A48" w14:textId="41E1B26B">
          <w:pPr>
            <w:pStyle w:val="Header"/>
            <w:jc w:val="center"/>
          </w:pPr>
        </w:p>
      </w:tc>
      <w:tc>
        <w:tcPr>
          <w:tcW w:w="2880" w:type="dxa"/>
        </w:tcPr>
        <w:p w:rsidR="7703134F" w:rsidP="7703134F" w:rsidRDefault="7703134F" w14:paraId="3027C3CF" w14:textId="105C8A6D">
          <w:pPr>
            <w:pStyle w:val="Header"/>
            <w:ind w:right="-115"/>
            <w:jc w:val="right"/>
          </w:pPr>
        </w:p>
      </w:tc>
    </w:tr>
  </w:tbl>
  <w:p w:rsidR="7703134F" w:rsidP="7703134F" w:rsidRDefault="7703134F" w14:paraId="1A5C0FDF" w14:textId="201CF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830DC" w:rsidRDefault="00B830DC" w14:paraId="301EFEF3" w14:textId="32730195">
    <w:pPr>
      <w:pStyle w:val="Footer"/>
    </w:pPr>
    <w:r>
      <w:rPr>
        <w:noProof/>
      </w:rPr>
      <mc:AlternateContent>
        <mc:Choice Requires="wps">
          <w:drawing>
            <wp:anchor distT="0" distB="0" distL="0" distR="0" simplePos="0" relativeHeight="251658240" behindDoc="0" locked="0" layoutInCell="1" allowOverlap="1" wp14:anchorId="01107A0A" wp14:editId="0C9F7868">
              <wp:simplePos x="635" y="635"/>
              <wp:positionH relativeFrom="page">
                <wp:align>left</wp:align>
              </wp:positionH>
              <wp:positionV relativeFrom="page">
                <wp:align>bottom</wp:align>
              </wp:positionV>
              <wp:extent cx="1310640" cy="368935"/>
              <wp:effectExtent l="0" t="0" r="10160" b="0"/>
              <wp:wrapNone/>
              <wp:docPr id="92627702"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B830DC" w:rsidR="00B830DC" w:rsidP="00B830DC" w:rsidRDefault="00B830DC" w14:paraId="091AF016" w14:textId="697935FC">
                          <w:pPr>
                            <w:spacing w:after="0"/>
                            <w:rPr>
                              <w:rFonts w:ascii="Calibri" w:hAnsi="Calibri" w:eastAsia="Calibri" w:cs="Calibri"/>
                              <w:noProof/>
                              <w:color w:val="000000"/>
                              <w:sz w:val="20"/>
                              <w:szCs w:val="20"/>
                            </w:rPr>
                          </w:pPr>
                          <w:r w:rsidRPr="00B830DC">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1107A0A">
              <v:stroke joinstyle="miter"/>
              <v:path gradientshapeok="t" o:connecttype="rect"/>
            </v:shapetype>
            <v:shape id="Text Box 1" style="position:absolute;margin-left:0;margin-top:0;width:103.2pt;height:29.05pt;z-index:251658240;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">
              <v:textbox style="mso-fit-shape-to-text:t" inset="20pt,0,0,15pt">
                <w:txbxContent>
                  <w:p w:rsidRPr="00B830DC" w:rsidR="00B830DC" w:rsidP="00B830DC" w:rsidRDefault="00B830DC" w14:paraId="091AF016" w14:textId="697935FC">
                    <w:pPr>
                      <w:spacing w:after="0"/>
                      <w:rPr>
                        <w:rFonts w:ascii="Calibri" w:hAnsi="Calibri" w:eastAsia="Calibri" w:cs="Calibri"/>
                        <w:noProof/>
                        <w:color w:val="000000"/>
                        <w:sz w:val="20"/>
                        <w:szCs w:val="20"/>
                      </w:rPr>
                    </w:pPr>
                    <w:r w:rsidRPr="00B830DC">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78F9" w:rsidRDefault="00C678F9" w14:paraId="4788F442" w14:textId="77777777">
      <w:pPr>
        <w:spacing w:after="0" w:line="240" w:lineRule="auto"/>
      </w:pPr>
      <w:r>
        <w:separator/>
      </w:r>
    </w:p>
  </w:footnote>
  <w:footnote w:type="continuationSeparator" w:id="0">
    <w:p w:rsidR="00C678F9" w:rsidRDefault="00C678F9" w14:paraId="791645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7703134F" w:rsidTr="7703134F" w14:paraId="1B20E438" w14:textId="77777777">
      <w:trPr>
        <w:trHeight w:val="300"/>
      </w:trPr>
      <w:tc>
        <w:tcPr>
          <w:tcW w:w="2880" w:type="dxa"/>
        </w:tcPr>
        <w:p w:rsidR="7703134F" w:rsidP="7703134F" w:rsidRDefault="7703134F" w14:paraId="5892D72B" w14:textId="055F7E84">
          <w:pPr>
            <w:ind w:left="-115"/>
          </w:pPr>
          <w:r>
            <w:rPr>
              <w:noProof/>
            </w:rPr>
            <w:drawing>
              <wp:inline distT="0" distB="0" distL="0" distR="0" wp14:anchorId="344DA944" wp14:editId="57F4020D">
                <wp:extent cx="1571625" cy="371475"/>
                <wp:effectExtent l="0" t="0" r="0" b="0"/>
                <wp:docPr id="1891989307" name="Picture 1891989307" descr="Imagen, Imagen, Imagen,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p>
      </w:tc>
      <w:tc>
        <w:tcPr>
          <w:tcW w:w="2880" w:type="dxa"/>
        </w:tcPr>
        <w:p w:rsidR="7703134F" w:rsidP="7703134F" w:rsidRDefault="7703134F" w14:paraId="0645B3D2" w14:textId="418173E7">
          <w:pPr>
            <w:pStyle w:val="Header"/>
            <w:jc w:val="center"/>
          </w:pPr>
        </w:p>
      </w:tc>
      <w:tc>
        <w:tcPr>
          <w:tcW w:w="2880" w:type="dxa"/>
        </w:tcPr>
        <w:p w:rsidR="7703134F" w:rsidP="7703134F" w:rsidRDefault="7703134F" w14:paraId="4A99819E" w14:textId="760F10F1">
          <w:pPr>
            <w:pStyle w:val="Header"/>
            <w:ind w:right="-115"/>
            <w:jc w:val="right"/>
          </w:pPr>
        </w:p>
      </w:tc>
    </w:tr>
  </w:tbl>
  <w:p w:rsidR="7703134F" w:rsidP="7703134F" w:rsidRDefault="7703134F" w14:paraId="17E40A73" w14:textId="1D9D8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615062421">
    <w:abstractNumId w:val="8"/>
  </w:num>
  <w:num w:numId="2" w16cid:durableId="1067342820">
    <w:abstractNumId w:val="6"/>
  </w:num>
  <w:num w:numId="3" w16cid:durableId="871497880">
    <w:abstractNumId w:val="5"/>
  </w:num>
  <w:num w:numId="4" w16cid:durableId="2093622836">
    <w:abstractNumId w:val="4"/>
  </w:num>
  <w:num w:numId="5" w16cid:durableId="1411275965">
    <w:abstractNumId w:val="7"/>
  </w:num>
  <w:num w:numId="6" w16cid:durableId="80949598">
    <w:abstractNumId w:val="3"/>
  </w:num>
  <w:num w:numId="7" w16cid:durableId="932325515">
    <w:abstractNumId w:val="2"/>
  </w:num>
  <w:num w:numId="8" w16cid:durableId="1897544152">
    <w:abstractNumId w:val="1"/>
  </w:num>
  <w:num w:numId="9" w16cid:durableId="166023452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4743B"/>
    <w:rsid w:val="0029639D"/>
    <w:rsid w:val="00326F90"/>
    <w:rsid w:val="00615490"/>
    <w:rsid w:val="00931DF3"/>
    <w:rsid w:val="009442E5"/>
    <w:rsid w:val="00AA1D8D"/>
    <w:rsid w:val="00B47730"/>
    <w:rsid w:val="00B830DC"/>
    <w:rsid w:val="00C678F9"/>
    <w:rsid w:val="00CB0664"/>
    <w:rsid w:val="00FC693F"/>
    <w:rsid w:val="02953C79"/>
    <w:rsid w:val="03F5606C"/>
    <w:rsid w:val="121336B5"/>
    <w:rsid w:val="1D60FF02"/>
    <w:rsid w:val="26C351CC"/>
    <w:rsid w:val="2D9AA001"/>
    <w:rsid w:val="2F6B9569"/>
    <w:rsid w:val="35D8F5FC"/>
    <w:rsid w:val="36701565"/>
    <w:rsid w:val="3D636A15"/>
    <w:rsid w:val="4F42988A"/>
    <w:rsid w:val="6C2F2C9C"/>
    <w:rsid w:val="6F9FE4B7"/>
    <w:rsid w:val="74D54B3B"/>
    <w:rsid w:val="74ECD885"/>
    <w:rsid w:val="7703134F"/>
    <w:rsid w:val="79B0EB14"/>
    <w:rsid w:val="7A36218A"/>
    <w:rsid w:val="7CC81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6246535-B227-42BF-ACC5-A0B5C0E4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931DF3"/>
    <w:rPr>
      <w:sz w:val="16"/>
      <w:szCs w:val="16"/>
    </w:rPr>
  </w:style>
  <w:style w:type="paragraph" w:styleId="CommentText">
    <w:name w:val="annotation text"/>
    <w:basedOn w:val="Normal"/>
    <w:link w:val="CommentTextChar"/>
    <w:uiPriority w:val="99"/>
    <w:semiHidden/>
    <w:unhideWhenUsed/>
    <w:rsid w:val="00931DF3"/>
    <w:pPr>
      <w:spacing w:line="240" w:lineRule="auto"/>
    </w:pPr>
    <w:rPr>
      <w:sz w:val="20"/>
      <w:szCs w:val="20"/>
    </w:rPr>
  </w:style>
  <w:style w:type="character" w:styleId="CommentTextChar" w:customStyle="1">
    <w:name w:val="Comment Text Char"/>
    <w:basedOn w:val="DefaultParagraphFont"/>
    <w:link w:val="CommentText"/>
    <w:uiPriority w:val="99"/>
    <w:semiHidden/>
    <w:rsid w:val="00931DF3"/>
    <w:rPr>
      <w:sz w:val="20"/>
      <w:szCs w:val="20"/>
    </w:rPr>
  </w:style>
  <w:style w:type="paragraph" w:styleId="CommentSubject">
    <w:name w:val="annotation subject"/>
    <w:basedOn w:val="CommentText"/>
    <w:next w:val="CommentText"/>
    <w:link w:val="CommentSubjectChar"/>
    <w:uiPriority w:val="99"/>
    <w:semiHidden/>
    <w:unhideWhenUsed/>
    <w:rsid w:val="00931DF3"/>
    <w:rPr>
      <w:b/>
      <w:bCs/>
    </w:rPr>
  </w:style>
  <w:style w:type="character" w:styleId="CommentSubjectChar" w:customStyle="1">
    <w:name w:val="Comment Subject Char"/>
    <w:basedOn w:val="CommentTextChar"/>
    <w:link w:val="CommentSubject"/>
    <w:uiPriority w:val="99"/>
    <w:semiHidden/>
    <w:rsid w:val="00931D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1F427-EBF3-4189-9F07-99115586CAB4}">
  <ds:schemaRefs>
    <ds:schemaRef ds:uri="http://schemas.microsoft.com/sharepoint/v3/contenttype/forms"/>
  </ds:schemaRefs>
</ds:datastoreItem>
</file>

<file path=customXml/itemProps2.xml><?xml version="1.0" encoding="utf-8"?>
<ds:datastoreItem xmlns:ds="http://schemas.openxmlformats.org/officeDocument/2006/customXml" ds:itemID="{59E72180-3209-4B39-B7FE-3E4FF269B0F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9554DD69-57F9-4C6A-B256-187A6CBFD7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Ana Toledo</lastModifiedBy>
  <revision>4</revision>
  <dcterms:created xsi:type="dcterms:W3CDTF">2025-08-21T20:57:00.0000000Z</dcterms:created>
  <dcterms:modified xsi:type="dcterms:W3CDTF">2025-08-25T23:41:19.6735660Z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58562f6,31fda950,985f14</vt:lpwstr>
  </property>
  <property fmtid="{D5CDD505-2E9C-101B-9397-08002B2CF9AE}" pid="5" name="ClassificationContentMarkingFooterFontProps">
    <vt:lpwstr>#000000,10,Calibri</vt:lpwstr>
  </property>
  <property fmtid="{D5CDD505-2E9C-101B-9397-08002B2CF9AE}" pid="6" name="ClassificationContentMarkingFooterText">
    <vt:lpwstr>INTERNAL USE ONLY</vt:lpwstr>
  </property>
  <property fmtid="{D5CDD505-2E9C-101B-9397-08002B2CF9AE}" pid="7" name="MSIP_Label_9108d454-5c13-4905-93be-12ec8059c842_Enabled">
    <vt:lpwstr>true</vt:lpwstr>
  </property>
  <property fmtid="{D5CDD505-2E9C-101B-9397-08002B2CF9AE}" pid="8" name="MSIP_Label_9108d454-5c13-4905-93be-12ec8059c842_SetDate">
    <vt:lpwstr>2025-06-27T20:45:32Z</vt:lpwstr>
  </property>
  <property fmtid="{D5CDD505-2E9C-101B-9397-08002B2CF9AE}" pid="9" name="MSIP_Label_9108d454-5c13-4905-93be-12ec8059c842_Method">
    <vt:lpwstr>Privileged</vt:lpwstr>
  </property>
  <property fmtid="{D5CDD505-2E9C-101B-9397-08002B2CF9AE}" pid="10" name="MSIP_Label_9108d454-5c13-4905-93be-12ec8059c842_Name">
    <vt:lpwstr>9108d454-5c13-4905-93be-12ec8059c842</vt:lpwstr>
  </property>
  <property fmtid="{D5CDD505-2E9C-101B-9397-08002B2CF9AE}" pid="11" name="MSIP_Label_9108d454-5c13-4905-93be-12ec8059c842_SiteId">
    <vt:lpwstr>473672ba-cd07-4371-a2ae-788b4c61840e</vt:lpwstr>
  </property>
  <property fmtid="{D5CDD505-2E9C-101B-9397-08002B2CF9AE}" pid="12" name="MSIP_Label_9108d454-5c13-4905-93be-12ec8059c842_ActionId">
    <vt:lpwstr>ed98090c-f795-4e97-abd1-c4d51b65fe98</vt:lpwstr>
  </property>
  <property fmtid="{D5CDD505-2E9C-101B-9397-08002B2CF9AE}" pid="13" name="MSIP_Label_9108d454-5c13-4905-93be-12ec8059c842_ContentBits">
    <vt:lpwstr>2</vt:lpwstr>
  </property>
  <property fmtid="{D5CDD505-2E9C-101B-9397-08002B2CF9AE}" pid="14" name="MSIP_Label_9108d454-5c13-4905-93be-12ec8059c842_Tag">
    <vt:lpwstr>50, 0, 1, 1</vt:lpwstr>
  </property>
</Properties>
</file>